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B675" w14:textId="77777777" w:rsidR="002A2F6B" w:rsidRPr="002A2F6B" w:rsidRDefault="002A2F6B" w:rsidP="002A2F6B">
      <w:pPr>
        <w:pStyle w:val="a3"/>
        <w:jc w:val="center"/>
        <w:rPr>
          <w:i/>
        </w:rPr>
      </w:pPr>
      <w:r w:rsidRPr="002A2F6B">
        <w:rPr>
          <w:b/>
          <w:bCs/>
          <w:i/>
          <w:sz w:val="36"/>
          <w:szCs w:val="36"/>
        </w:rPr>
        <w:t>Технология исследовательской деятельности в ДОУ как условие повышения качества образования современных детей в условиях внедрения ФГОС»</w:t>
      </w:r>
    </w:p>
    <w:p w14:paraId="10B48E0F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CD"/>
          <w:sz w:val="27"/>
          <w:szCs w:val="27"/>
        </w:rPr>
        <w:t>Задачи:</w:t>
      </w:r>
    </w:p>
    <w:p w14:paraId="79BA9B5B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1. Сформировать у дошкольников основные ключевые компетенции, способность к</w:t>
      </w:r>
    </w:p>
    <w:p w14:paraId="06E6DDF6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исследовательскому типу мышления.</w:t>
      </w:r>
    </w:p>
    <w:p w14:paraId="61DDC90F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CD"/>
          <w:sz w:val="27"/>
          <w:szCs w:val="27"/>
        </w:rPr>
        <w:t>Формы организации:</w:t>
      </w:r>
    </w:p>
    <w:p w14:paraId="1477221D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1. Постановка и решение вопросов проблемного характера.</w:t>
      </w:r>
    </w:p>
    <w:p w14:paraId="396467F6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2. Наблюдения.</w:t>
      </w:r>
    </w:p>
    <w:p w14:paraId="5BF50F66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3. Моделирование (создание моделей об изменениях в неживой природе).</w:t>
      </w:r>
    </w:p>
    <w:p w14:paraId="635C9D62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4. Опыты.</w:t>
      </w:r>
    </w:p>
    <w:p w14:paraId="730EB6EE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5. Фиксация результатов: наблюдений, опытов, экспериментов, трудовой деятельности.</w:t>
      </w:r>
    </w:p>
    <w:p w14:paraId="168CABBE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6. Использование художественного слова.</w:t>
      </w:r>
    </w:p>
    <w:p w14:paraId="2DA5656D" w14:textId="77777777" w:rsid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7. Дидактические игры.</w:t>
      </w:r>
    </w:p>
    <w:p w14:paraId="15D779D4" w14:textId="3BA501F4" w:rsidR="002A2F6B" w:rsidRPr="006B3838" w:rsidRDefault="006B3838" w:rsidP="006B3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CD"/>
          <w:sz w:val="27"/>
          <w:szCs w:val="27"/>
        </w:rPr>
        <w:t>8. Трудовые поручения, действия.</w:t>
      </w:r>
    </w:p>
    <w:p w14:paraId="06696CE5" w14:textId="77777777" w:rsidR="002A2F6B" w:rsidRDefault="002A2F6B" w:rsidP="002A2F6B">
      <w:pPr>
        <w:pStyle w:val="a3"/>
        <w:jc w:val="right"/>
      </w:pPr>
      <w:r>
        <w:rPr>
          <w:i/>
          <w:iCs/>
          <w:sz w:val="27"/>
          <w:szCs w:val="27"/>
        </w:rPr>
        <w:t>«Мне всегда была ненавистна роль стороннего наблюдателя. Что же я такое, если я не принимаю участие? Чтобы быть, я должен участвовать».</w:t>
      </w:r>
    </w:p>
    <w:p w14:paraId="15834D7C" w14:textId="77777777" w:rsidR="002A2F6B" w:rsidRDefault="002A2F6B" w:rsidP="002A2F6B">
      <w:pPr>
        <w:pStyle w:val="a3"/>
        <w:jc w:val="right"/>
      </w:pPr>
      <w:r>
        <w:rPr>
          <w:i/>
          <w:iCs/>
          <w:sz w:val="27"/>
          <w:szCs w:val="27"/>
        </w:rPr>
        <w:t>Антуан де Сент-Экзюпери</w:t>
      </w:r>
    </w:p>
    <w:p w14:paraId="69403BAD" w14:textId="77777777" w:rsidR="002A2F6B" w:rsidRDefault="002A2F6B" w:rsidP="002A2F6B">
      <w:pPr>
        <w:pStyle w:val="a3"/>
        <w:jc w:val="both"/>
      </w:pPr>
    </w:p>
    <w:p w14:paraId="603E4D70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Вот так и мы не должны оставаться в стороне, когда в ребёнке бурлит жажда познания. «Хочу всё познать», – говорит ребёнок. – «Я буду твоим проводником на этом пути», – вторит ему взрослый, будь то воспитатель, учитель или родитель.</w:t>
      </w:r>
    </w:p>
    <w:p w14:paraId="512DA99D" w14:textId="77777777" w:rsidR="002A2F6B" w:rsidRDefault="002A2F6B" w:rsidP="002A2F6B">
      <w:pPr>
        <w:pStyle w:val="a3"/>
        <w:jc w:val="both"/>
      </w:pPr>
      <w:r>
        <w:t xml:space="preserve">– </w:t>
      </w:r>
      <w:r>
        <w:rPr>
          <w:sz w:val="27"/>
          <w:szCs w:val="27"/>
        </w:rPr>
        <w:t>Часто педагоги стараются избегать исследовательской деятельности, оправдывая себя придуманными мифами.</w:t>
      </w:r>
    </w:p>
    <w:p w14:paraId="5FD0C366" w14:textId="77777777" w:rsidR="002A2F6B" w:rsidRDefault="002A2F6B" w:rsidP="002A2F6B">
      <w:pPr>
        <w:pStyle w:val="a3"/>
        <w:jc w:val="both"/>
      </w:pPr>
    </w:p>
    <w:p w14:paraId="66E51850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 xml:space="preserve">* </w:t>
      </w:r>
      <w:r>
        <w:rPr>
          <w:b/>
          <w:bCs/>
          <w:sz w:val="27"/>
          <w:szCs w:val="27"/>
        </w:rPr>
        <w:t>Мифы об исследовательской деятельности:</w:t>
      </w:r>
    </w:p>
    <w:p w14:paraId="7DE2A35A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1. Трудно найти и сформулировать проблему исследования.</w:t>
      </w:r>
    </w:p>
    <w:p w14:paraId="7AA1C248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2. Любое исследование требует больших ресурсных и временных затрат.</w:t>
      </w:r>
    </w:p>
    <w:p w14:paraId="2AA73779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3. В образовательных учреждениях нет хорошей материальной базы, поэтому нельзя заниматься исследованием.</w:t>
      </w:r>
    </w:p>
    <w:p w14:paraId="6C07E569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4. Слишком много непонятных моментов для юного исследователя: цель, гипотеза, объект и предмет исследования, эксперимент и т. п.</w:t>
      </w:r>
    </w:p>
    <w:p w14:paraId="05F8DFCA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lastRenderedPageBreak/>
        <w:t>5. Исследование – это наука, поэтому оно требует от ребенка и педагога глубоких и разносторонних теоретических знаний.</w:t>
      </w:r>
    </w:p>
    <w:p w14:paraId="37ADF890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6. Главный результат такой работы – победа на конференции.</w:t>
      </w:r>
    </w:p>
    <w:p w14:paraId="28257E49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7. Работа юного исследователя не имеет научной ценности.</w:t>
      </w:r>
    </w:p>
    <w:p w14:paraId="416A856B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Постараемся развеять их, вдруг кто-то из нас ещё сомневается.</w:t>
      </w:r>
    </w:p>
    <w:p w14:paraId="2E8D3DFA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* Актуальность темы. Освещение актуальности изучаемой темы, значимости ее на современном этапе.</w:t>
      </w:r>
    </w:p>
    <w:p w14:paraId="7B8F6D11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- Развитие исследовательских способностей ребенка – одна из важнейших задач современного образования.</w:t>
      </w:r>
    </w:p>
    <w:p w14:paraId="48582FCB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14:paraId="7A2E5A15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 xml:space="preserve"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</w:t>
      </w:r>
      <w:r>
        <w:rPr>
          <w:sz w:val="27"/>
          <w:szCs w:val="27"/>
          <w:u w:val="single"/>
        </w:rPr>
        <w:t>любознательность.</w:t>
      </w:r>
      <w:r>
        <w:rPr>
          <w:sz w:val="27"/>
          <w:szCs w:val="27"/>
        </w:rPr>
        <w:t>  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</w:p>
    <w:p w14:paraId="5F42C193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в неизведанное. Это огромная возможность для детей думать, пробовать, экспериментировать, а самое главное самовыражаться.</w:t>
      </w:r>
    </w:p>
    <w:p w14:paraId="1F091E9D" w14:textId="77777777" w:rsidR="002A2F6B" w:rsidRDefault="002A2F6B" w:rsidP="002A2F6B">
      <w:pPr>
        <w:pStyle w:val="a3"/>
        <w:jc w:val="both"/>
      </w:pPr>
    </w:p>
    <w:p w14:paraId="3BE82A54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Исследовательская деятельность предстает как высшая форма развития исследовательской активности, когда индивид из «субъекта (носителя) спонтанной активности» превращается в субъекта деятельности», целенаправленно реализующего свою исследовательскую активность в форме тех или иных исследовательских действий.</w:t>
      </w:r>
    </w:p>
    <w:p w14:paraId="54ACA252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Цель исследовательской деятельности</w:t>
      </w:r>
      <w:r>
        <w:rPr>
          <w:sz w:val="27"/>
          <w:szCs w:val="27"/>
        </w:rPr>
        <w:t xml:space="preserve"> в детском саду – формировать у дошкольников основные ключевые компетенции –способность к исследовательскому типу мышления.</w:t>
      </w:r>
    </w:p>
    <w:p w14:paraId="7DDBFA67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lastRenderedPageBreak/>
        <w:t>Для осуществления исследовательской деятельности рекомендуется следующий алгоритм действий.</w:t>
      </w:r>
    </w:p>
    <w:p w14:paraId="7B2240B8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1шаг</w:t>
      </w:r>
      <w:r>
        <w:rPr>
          <w:sz w:val="27"/>
          <w:szCs w:val="27"/>
        </w:rPr>
        <w:t xml:space="preserve"> – выявление проблемы, которую можно исследовать и которую хотелось бы разрешить. Главное качество любого исследования – уметь отыскать сложности и противоречия там, где другим все кажется привычным, ясным, простым.</w:t>
      </w:r>
    </w:p>
    <w:p w14:paraId="6C19C40F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2 шаг</w:t>
      </w:r>
      <w:r>
        <w:rPr>
          <w:sz w:val="27"/>
          <w:szCs w:val="27"/>
        </w:rPr>
        <w:t xml:space="preserve"> – Выбор темы исследования. Выбирая тему исследования следует иметь в виду, что можно провести исследование, а можно заняться проектированием. </w:t>
      </w:r>
    </w:p>
    <w:p w14:paraId="33835EF9" w14:textId="77777777" w:rsidR="002A2F6B" w:rsidRDefault="002A2F6B" w:rsidP="002A2F6B">
      <w:pPr>
        <w:pStyle w:val="a3"/>
        <w:jc w:val="both"/>
      </w:pPr>
      <w:r>
        <w:rPr>
          <w:i/>
          <w:iCs/>
          <w:sz w:val="27"/>
          <w:szCs w:val="27"/>
        </w:rPr>
        <w:t>Столкнулись, что исследовательская деятельность похоже на проектную деятельность. Однако все же есть различия</w:t>
      </w:r>
      <w:r>
        <w:rPr>
          <w:sz w:val="27"/>
          <w:szCs w:val="27"/>
          <w:u w:val="single"/>
        </w:rPr>
        <w:t>. Исследование – процесс бескорыстного поиска неизвестного, новых знаний, а проект – это всегда решение какой-то практической задачи.</w:t>
      </w:r>
    </w:p>
    <w:p w14:paraId="51DF431C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3 шаг</w:t>
      </w:r>
      <w:r>
        <w:rPr>
          <w:sz w:val="27"/>
          <w:szCs w:val="27"/>
        </w:rPr>
        <w:t xml:space="preserve"> – Определение цели исследования (нахождение ответа на вопрос, о том, зачем проводится исследование) Цели исследования начинается со слов – выявить, изучить, определить, цели проекта со слов – разработать, создать, выполнить.</w:t>
      </w:r>
    </w:p>
    <w:p w14:paraId="7D1E5C0A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4 шаг</w:t>
      </w:r>
      <w:r>
        <w:rPr>
          <w:sz w:val="27"/>
          <w:szCs w:val="27"/>
        </w:rPr>
        <w:t xml:space="preserve"> – Определение задач исследования (основных шагов направления исследования)</w:t>
      </w:r>
    </w:p>
    <w:p w14:paraId="10BDE7CB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5 шаг</w:t>
      </w:r>
      <w:r>
        <w:rPr>
          <w:sz w:val="27"/>
          <w:szCs w:val="27"/>
        </w:rPr>
        <w:t xml:space="preserve"> – Выдвижение гипотезы (предложения, догадки). Гипотеза – это попытка предвидения событий.</w:t>
      </w:r>
    </w:p>
    <w:p w14:paraId="60720979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6 шаг</w:t>
      </w:r>
      <w:r>
        <w:rPr>
          <w:sz w:val="27"/>
          <w:szCs w:val="27"/>
        </w:rPr>
        <w:t xml:space="preserve"> – Составление предварительного плана исследования. Ответ на вопрос: «Как мы можем узнать что-то новое о том, , что исследуем?». Список возможных путей и методов исследования: подумать самому, прочитать книги, посмотреть фильм, спросить у других людей, понаблюдать….</w:t>
      </w:r>
    </w:p>
    <w:p w14:paraId="11E23FAD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7 шаг</w:t>
      </w:r>
      <w:r>
        <w:rPr>
          <w:sz w:val="27"/>
          <w:szCs w:val="27"/>
        </w:rPr>
        <w:t xml:space="preserve"> – Провести эксперимент (опыт), наблюдение, проверить гипотезы, сделать выводы.</w:t>
      </w:r>
    </w:p>
    <w:p w14:paraId="2FB185B9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8 шаг</w:t>
      </w:r>
      <w:r>
        <w:rPr>
          <w:sz w:val="27"/>
          <w:szCs w:val="27"/>
        </w:rPr>
        <w:t xml:space="preserve"> – Указать возможные пути дальнейшего изучения проблемы.</w:t>
      </w:r>
    </w:p>
    <w:p w14:paraId="4863D4B0" w14:textId="77777777" w:rsidR="002A2F6B" w:rsidRDefault="002A2F6B" w:rsidP="002A2F6B">
      <w:pPr>
        <w:pStyle w:val="a3"/>
        <w:jc w:val="both"/>
      </w:pPr>
    </w:p>
    <w:p w14:paraId="38E32C8B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В соответствии с психологическими основами исследовательской деятельности необходимо организовать деятельность ребенка таким образом, чтобы она способствовало открытию знаний самим ребенком через творческий, исследовательский поиск.</w:t>
      </w:r>
    </w:p>
    <w:p w14:paraId="7E30AAB5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В связи с этим у детей дошкольного возраста через специальные упражнения необходимо развивать в разных видах деятельности определенные умения:</w:t>
      </w:r>
    </w:p>
    <w:p w14:paraId="2C11D645" w14:textId="77777777"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lastRenderedPageBreak/>
        <w:t>Видеть проблемы</w:t>
      </w:r>
    </w:p>
    <w:p w14:paraId="4355D9ED" w14:textId="77777777"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Выдвигать гипотезы, строить предложения</w:t>
      </w:r>
    </w:p>
    <w:p w14:paraId="4F96302A" w14:textId="77777777"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Задавать вопросы</w:t>
      </w:r>
    </w:p>
    <w:p w14:paraId="4FC297A5" w14:textId="77777777"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Оперировать понятиями: явление, причина, следствие, зависимость, различие, сходство, общность, совместимость, невозможность. Все это развивает абстрактное мышление.</w:t>
      </w:r>
    </w:p>
    <w:p w14:paraId="77406D5B" w14:textId="77777777"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Классифицировать</w:t>
      </w:r>
    </w:p>
    <w:p w14:paraId="7DB022C8" w14:textId="77777777"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Наблюдать</w:t>
      </w:r>
    </w:p>
    <w:p w14:paraId="6933540E" w14:textId="77777777" w:rsidR="002A2F6B" w:rsidRDefault="002A2F6B" w:rsidP="002A2F6B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Делать выводы и умозаключения.</w:t>
      </w:r>
    </w:p>
    <w:p w14:paraId="712C9199" w14:textId="77777777" w:rsidR="002A2F6B" w:rsidRDefault="002A2F6B" w:rsidP="002A2F6B">
      <w:pPr>
        <w:pStyle w:val="a3"/>
        <w:jc w:val="both"/>
      </w:pPr>
      <w:r>
        <w:rPr>
          <w:sz w:val="27"/>
          <w:szCs w:val="27"/>
        </w:rPr>
        <w:t>Для того чтобы исследовательская деятельность вызвала у детей интерес, необходимо подобрать содержание, доступное их пониманию, создавать проблемную ситуацию, решая которую ребенок будет открывать для себя что-то новое.</w:t>
      </w:r>
    </w:p>
    <w:p w14:paraId="55DA85BA" w14:textId="77777777" w:rsidR="002A2F6B" w:rsidRDefault="002A2F6B" w:rsidP="002A2F6B">
      <w:pPr>
        <w:pStyle w:val="a3"/>
        <w:jc w:val="both"/>
      </w:pPr>
    </w:p>
    <w:p w14:paraId="3B49272F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Пути создания проблемных ситуаций.</w:t>
      </w:r>
    </w:p>
    <w:p w14:paraId="0070FE29" w14:textId="77777777" w:rsidR="002A2F6B" w:rsidRDefault="002A2F6B" w:rsidP="002A2F6B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>Преднамеренное сталкивание жизненных представлений детей с научными фактами, объяснить которых они не могут, не хватает знаний, жизненного опыта.</w:t>
      </w:r>
    </w:p>
    <w:p w14:paraId="09D31455" w14:textId="77777777" w:rsidR="002A2F6B" w:rsidRDefault="002A2F6B" w:rsidP="002A2F6B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>Преднамеренное побуждение детей к решение новых задач старыми способами.</w:t>
      </w:r>
    </w:p>
    <w:p w14:paraId="01BFC585" w14:textId="77777777" w:rsidR="002A2F6B" w:rsidRDefault="002A2F6B" w:rsidP="002A2F6B">
      <w:pPr>
        <w:pStyle w:val="a3"/>
        <w:numPr>
          <w:ilvl w:val="0"/>
          <w:numId w:val="2"/>
        </w:numPr>
        <w:jc w:val="both"/>
      </w:pPr>
      <w:r>
        <w:rPr>
          <w:sz w:val="27"/>
          <w:szCs w:val="27"/>
        </w:rPr>
        <w:t>Побуждение детей выдвигать гипотезы, делать выводы и обобщения.</w:t>
      </w:r>
    </w:p>
    <w:p w14:paraId="3509269E" w14:textId="77777777" w:rsidR="002A2F6B" w:rsidRDefault="002A2F6B" w:rsidP="002A2F6B">
      <w:pPr>
        <w:pStyle w:val="a3"/>
        <w:jc w:val="both"/>
      </w:pPr>
    </w:p>
    <w:p w14:paraId="3B1B4C70" w14:textId="77777777" w:rsidR="002A2F6B" w:rsidRDefault="002A2F6B" w:rsidP="002A2F6B">
      <w:pPr>
        <w:pStyle w:val="a3"/>
        <w:jc w:val="both"/>
      </w:pPr>
      <w:r>
        <w:rPr>
          <w:b/>
          <w:bCs/>
          <w:sz w:val="27"/>
          <w:szCs w:val="27"/>
        </w:rPr>
        <w:t>Для создания проблемных ситуаций педагогу можно использовать следующие методы и приемы:</w:t>
      </w:r>
    </w:p>
    <w:p w14:paraId="21502D08" w14:textId="77777777"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Подведение детей к противоречию и предложить самостоятельно найти способ его разрешения.</w:t>
      </w:r>
    </w:p>
    <w:p w14:paraId="1BDC60E1" w14:textId="77777777"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Изложение разных точек зрений на один и тот же вопрос.</w:t>
      </w:r>
    </w:p>
    <w:p w14:paraId="707D4A76" w14:textId="77777777"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Предложить детям рассмотреть явление с разных позиций.</w:t>
      </w:r>
    </w:p>
    <w:p w14:paraId="119E8FF3" w14:textId="77777777"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Побуждение детей к сравнению, обобщению, выводам.</w:t>
      </w:r>
    </w:p>
    <w:p w14:paraId="0B051328" w14:textId="77777777"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Постановка конкретных вопросов на обобщение, логику, рассуждение.</w:t>
      </w:r>
    </w:p>
    <w:p w14:paraId="5CBC89A5" w14:textId="77777777" w:rsidR="002A2F6B" w:rsidRDefault="002A2F6B" w:rsidP="002A2F6B">
      <w:pPr>
        <w:pStyle w:val="a3"/>
        <w:numPr>
          <w:ilvl w:val="0"/>
          <w:numId w:val="3"/>
        </w:numPr>
        <w:jc w:val="both"/>
      </w:pPr>
      <w:r>
        <w:rPr>
          <w:sz w:val="27"/>
          <w:szCs w:val="27"/>
        </w:rPr>
        <w:t>Постановка проблемных задач.</w:t>
      </w:r>
    </w:p>
    <w:p w14:paraId="47F96DE9" w14:textId="484123CC" w:rsidR="009A71ED" w:rsidRPr="006B3838" w:rsidRDefault="006B3838" w:rsidP="006B3838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Подготовила старший воспитатель Л.А. Добринец</w:t>
      </w:r>
    </w:p>
    <w:sectPr w:rsidR="009A71ED" w:rsidRPr="006B3838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7485"/>
    <w:multiLevelType w:val="multilevel"/>
    <w:tmpl w:val="BF30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C5BFF"/>
    <w:multiLevelType w:val="multilevel"/>
    <w:tmpl w:val="BE5E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C35CC"/>
    <w:multiLevelType w:val="multilevel"/>
    <w:tmpl w:val="3C4A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F6B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01C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2F6B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31F4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3838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8F13"/>
  <w15:docId w15:val="{06E13D3F-D599-47F9-BD4D-1A939CFC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5889</Characters>
  <Application>Microsoft Office Word</Application>
  <DocSecurity>0</DocSecurity>
  <Lines>49</Lines>
  <Paragraphs>13</Paragraphs>
  <ScaleCrop>false</ScaleCrop>
  <Company>Microsoft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2018-03-06T10:15:00Z</dcterms:created>
  <dcterms:modified xsi:type="dcterms:W3CDTF">2021-02-01T06:53:00Z</dcterms:modified>
</cp:coreProperties>
</file>